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6C" w:rsidRDefault="009E126C" w:rsidP="009E1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планом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проверок соблюдения требований законодательства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нормативно правовых актов Российской Федерации о размещении заказов (требований законодательства Российской Федерации и иных нормативно правовых актов о контрактной системе в сфере закупок) на 201</w:t>
      </w:r>
      <w:r w:rsidR="00F614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финансовым управлением администрации Кильмезского района Кировской области было проверено </w:t>
      </w:r>
      <w:r w:rsidR="00F6144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учреждений:</w:t>
      </w:r>
    </w:p>
    <w:p w:rsidR="009E126C" w:rsidRDefault="00F61444" w:rsidP="009E1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д. Рыбная Ватага</w:t>
      </w:r>
      <w:r w:rsidR="009E126C">
        <w:rPr>
          <w:rFonts w:ascii="Times New Roman" w:hAnsi="Times New Roman" w:cs="Times New Roman"/>
          <w:sz w:val="28"/>
          <w:szCs w:val="28"/>
        </w:rPr>
        <w:t>»;</w:t>
      </w:r>
    </w:p>
    <w:p w:rsidR="009E126C" w:rsidRDefault="00F61444" w:rsidP="009E1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администрация МО Кильмезское г/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E126C">
        <w:rPr>
          <w:rFonts w:ascii="Times New Roman" w:hAnsi="Times New Roman" w:cs="Times New Roman"/>
          <w:sz w:val="28"/>
          <w:szCs w:val="28"/>
        </w:rPr>
        <w:t>;</w:t>
      </w:r>
    </w:p>
    <w:p w:rsidR="009E126C" w:rsidRDefault="00F61444" w:rsidP="009E1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имник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26C">
        <w:rPr>
          <w:rFonts w:ascii="Times New Roman" w:hAnsi="Times New Roman" w:cs="Times New Roman"/>
          <w:sz w:val="28"/>
          <w:szCs w:val="28"/>
        </w:rPr>
        <w:t>;</w:t>
      </w:r>
    </w:p>
    <w:p w:rsidR="009E126C" w:rsidRDefault="00CB288B" w:rsidP="009E1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Кильмезского района</w:t>
      </w:r>
      <w:r w:rsidR="009E126C">
        <w:rPr>
          <w:rFonts w:ascii="Times New Roman" w:hAnsi="Times New Roman" w:cs="Times New Roman"/>
          <w:sz w:val="28"/>
          <w:szCs w:val="28"/>
        </w:rPr>
        <w:t>;</w:t>
      </w:r>
    </w:p>
    <w:p w:rsidR="009E126C" w:rsidRDefault="00CB288B" w:rsidP="009E1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ернушка</w:t>
      </w:r>
      <w:proofErr w:type="spellEnd"/>
      <w:r w:rsidR="009E126C">
        <w:rPr>
          <w:rFonts w:ascii="Times New Roman" w:hAnsi="Times New Roman" w:cs="Times New Roman"/>
          <w:sz w:val="28"/>
          <w:szCs w:val="28"/>
        </w:rPr>
        <w:t>;</w:t>
      </w:r>
    </w:p>
    <w:p w:rsidR="009E126C" w:rsidRDefault="009E126C" w:rsidP="009E1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CB28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ОШ д. </w:t>
      </w:r>
      <w:proofErr w:type="spellStart"/>
      <w:r w:rsidR="00CB288B">
        <w:rPr>
          <w:rFonts w:ascii="Times New Roman" w:hAnsi="Times New Roman" w:cs="Times New Roman"/>
          <w:sz w:val="28"/>
          <w:szCs w:val="28"/>
        </w:rPr>
        <w:t>Вихпрево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E126C" w:rsidRDefault="009E126C" w:rsidP="009E1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МКОЙ </w:t>
      </w:r>
      <w:r w:rsidR="00CB288B">
        <w:rPr>
          <w:rFonts w:ascii="Times New Roman" w:hAnsi="Times New Roman" w:cs="Times New Roman"/>
          <w:sz w:val="28"/>
          <w:szCs w:val="28"/>
        </w:rPr>
        <w:t>ДОД ДШИ;</w:t>
      </w:r>
    </w:p>
    <w:p w:rsidR="00CB288B" w:rsidRDefault="00CB288B" w:rsidP="009E1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РЦКД;</w:t>
      </w:r>
    </w:p>
    <w:p w:rsidR="00CB288B" w:rsidRDefault="00CB288B" w:rsidP="009E1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д/с «Колосок»;</w:t>
      </w:r>
    </w:p>
    <w:p w:rsidR="00CB288B" w:rsidRDefault="00CB288B" w:rsidP="009E1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Кильмезского района;</w:t>
      </w:r>
    </w:p>
    <w:p w:rsidR="00CB288B" w:rsidRDefault="00CB288B" w:rsidP="009E1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ООШ д.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126C" w:rsidRDefault="009E126C" w:rsidP="009E12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выявленные при проверке:</w:t>
      </w:r>
    </w:p>
    <w:p w:rsidR="009E126C" w:rsidRDefault="009E126C" w:rsidP="00087D3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Некорректное оформление договоров на поставку товара, выполнение работ, оказание услуг.</w:t>
      </w:r>
    </w:p>
    <w:p w:rsidR="00CB288B" w:rsidRDefault="00CB288B" w:rsidP="00087D3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Несвоевременная оплата договоров на поставку товара, выполнение работ, оказание услуг</w:t>
      </w:r>
    </w:p>
    <w:p w:rsidR="009E126C" w:rsidRPr="009E126C" w:rsidRDefault="00087D3D" w:rsidP="00087D3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Кильмезского района №525 от 16.07.2014 «Об уполномоченном органе на осуществление функций контроля в сфере закупок для муниципальных нужд администрации Кильмезского района Кировской области» в период с 16.07.2014 – 25.12.2014г было дано разрешение на заключение договоров с единственным поставщиком (исполнителем, подрядчиком) на </w:t>
      </w:r>
      <w:r w:rsidR="00CB28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несостоявшихся электронных аукционов.</w:t>
      </w:r>
      <w:bookmarkStart w:id="0" w:name="_GoBack"/>
      <w:bookmarkEnd w:id="0"/>
    </w:p>
    <w:sectPr w:rsidR="009E126C" w:rsidRPr="009E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20593"/>
    <w:multiLevelType w:val="hybridMultilevel"/>
    <w:tmpl w:val="D9D095B2"/>
    <w:lvl w:ilvl="0" w:tplc="73C6FC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8049D"/>
    <w:multiLevelType w:val="hybridMultilevel"/>
    <w:tmpl w:val="6B2C19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6C"/>
    <w:rsid w:val="00087D3D"/>
    <w:rsid w:val="009E126C"/>
    <w:rsid w:val="00CB288B"/>
    <w:rsid w:val="00F61444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Raifo12</dc:creator>
  <cp:lastModifiedBy>Raifo12</cp:lastModifiedBy>
  <cp:revision>2</cp:revision>
  <dcterms:created xsi:type="dcterms:W3CDTF">2016-04-19T04:50:00Z</dcterms:created>
  <dcterms:modified xsi:type="dcterms:W3CDTF">2016-04-19T04:50:00Z</dcterms:modified>
</cp:coreProperties>
</file>