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997" w:rsidRPr="00A22E5C" w:rsidRDefault="006E7997" w:rsidP="006E799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КИЛЬМЕЗСКОГО РАЙОНА</w:t>
      </w:r>
    </w:p>
    <w:p w:rsidR="006E7997" w:rsidRPr="00A22E5C" w:rsidRDefault="006E7997" w:rsidP="006E79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22E5C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6E7997" w:rsidRPr="006E7997" w:rsidRDefault="006E7997" w:rsidP="006E79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6E7997">
        <w:rPr>
          <w:rFonts w:ascii="Times New Roman" w:hAnsi="Times New Roman"/>
          <w:bCs/>
          <w:sz w:val="28"/>
          <w:szCs w:val="28"/>
        </w:rPr>
        <w:t>от «</w:t>
      </w:r>
      <w:r w:rsidRPr="006E7997">
        <w:rPr>
          <w:rFonts w:ascii="Times New Roman" w:hAnsi="Times New Roman"/>
          <w:bCs/>
          <w:sz w:val="28"/>
          <w:szCs w:val="28"/>
        </w:rPr>
        <w:t>05</w:t>
      </w:r>
      <w:r w:rsidRPr="006E7997">
        <w:rPr>
          <w:rFonts w:ascii="Times New Roman" w:hAnsi="Times New Roman"/>
          <w:bCs/>
          <w:sz w:val="28"/>
          <w:szCs w:val="28"/>
        </w:rPr>
        <w:t>»</w:t>
      </w:r>
      <w:r w:rsidRPr="006E7997">
        <w:rPr>
          <w:rFonts w:ascii="Times New Roman" w:hAnsi="Times New Roman"/>
          <w:bCs/>
          <w:sz w:val="28"/>
          <w:szCs w:val="28"/>
        </w:rPr>
        <w:t>05.</w:t>
      </w:r>
      <w:r w:rsidRPr="006E7997">
        <w:rPr>
          <w:rFonts w:ascii="Times New Roman" w:hAnsi="Times New Roman"/>
          <w:bCs/>
          <w:sz w:val="28"/>
          <w:szCs w:val="28"/>
        </w:rPr>
        <w:t xml:space="preserve"> 2014 г. </w:t>
      </w:r>
      <w:r w:rsidRPr="006E7997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>№</w:t>
      </w:r>
      <w:bookmarkStart w:id="0" w:name="_GoBack"/>
      <w:bookmarkEnd w:id="0"/>
      <w:r w:rsidRPr="006E7997">
        <w:rPr>
          <w:rFonts w:ascii="Times New Roman" w:hAnsi="Times New Roman"/>
          <w:bCs/>
          <w:sz w:val="28"/>
          <w:szCs w:val="28"/>
        </w:rPr>
        <w:t xml:space="preserve"> </w:t>
      </w:r>
      <w:r w:rsidRPr="006E7997">
        <w:rPr>
          <w:rFonts w:ascii="Times New Roman" w:hAnsi="Times New Roman"/>
          <w:bCs/>
          <w:sz w:val="28"/>
          <w:szCs w:val="28"/>
        </w:rPr>
        <w:t>307</w:t>
      </w:r>
    </w:p>
    <w:p w:rsidR="006E7997" w:rsidRPr="006E7997" w:rsidRDefault="006E7997" w:rsidP="006E79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E7997">
        <w:rPr>
          <w:rFonts w:ascii="Times New Roman" w:hAnsi="Times New Roman"/>
          <w:bCs/>
          <w:sz w:val="28"/>
          <w:szCs w:val="28"/>
        </w:rPr>
        <w:t>пгт</w:t>
      </w:r>
      <w:proofErr w:type="spellEnd"/>
      <w:r w:rsidRPr="006E7997">
        <w:rPr>
          <w:rFonts w:ascii="Times New Roman" w:hAnsi="Times New Roman"/>
          <w:bCs/>
          <w:sz w:val="28"/>
          <w:szCs w:val="28"/>
        </w:rPr>
        <w:t xml:space="preserve"> Кильмезь</w:t>
      </w:r>
    </w:p>
    <w:p w:rsidR="006E7997" w:rsidRPr="00A22E5C" w:rsidRDefault="006E7997" w:rsidP="006E79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22E5C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б</w:t>
      </w:r>
      <w:r w:rsidRPr="00A22E5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утверждении порядка осуществления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соблюдением Фед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>
        <w:rPr>
          <w:rFonts w:ascii="Times New Roman" w:hAnsi="Times New Roman"/>
          <w:b/>
          <w:bCs/>
          <w:sz w:val="28"/>
          <w:szCs w:val="28"/>
        </w:rPr>
        <w:t>рального закона от</w:t>
      </w:r>
      <w:r w:rsidRPr="00A22E5C">
        <w:rPr>
          <w:rFonts w:ascii="Times New Roman" w:hAnsi="Times New Roman"/>
          <w:b/>
          <w:bCs/>
          <w:sz w:val="28"/>
          <w:szCs w:val="28"/>
        </w:rPr>
        <w:t xml:space="preserve"> 05.04.2013 N 44-ФЗ "О </w:t>
      </w:r>
      <w:r>
        <w:rPr>
          <w:rFonts w:ascii="Times New Roman" w:hAnsi="Times New Roman"/>
          <w:b/>
          <w:bCs/>
          <w:sz w:val="28"/>
          <w:szCs w:val="28"/>
        </w:rPr>
        <w:t>контрактной системе в сфере з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купок, товаров, работ, услуг для обеспечения государственных и муниц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>пальных нужд</w:t>
      </w:r>
      <w:r w:rsidRPr="00A22E5C">
        <w:rPr>
          <w:rFonts w:ascii="Times New Roman" w:hAnsi="Times New Roman"/>
          <w:b/>
          <w:bCs/>
          <w:sz w:val="28"/>
          <w:szCs w:val="28"/>
        </w:rPr>
        <w:t xml:space="preserve">" </w:t>
      </w:r>
      <w:r>
        <w:rPr>
          <w:rFonts w:ascii="Times New Roman" w:hAnsi="Times New Roman"/>
          <w:b/>
          <w:bCs/>
          <w:sz w:val="28"/>
          <w:szCs w:val="28"/>
        </w:rPr>
        <w:t xml:space="preserve">финансовым управлением администрации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Кильмезского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 w:rsidRPr="00A22E5C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уполномоченным на осуществление внутреннего, муниципального финансового контроля в отношении закупок для обеспечения муниц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пальных нужд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Кильмезского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района.</w:t>
      </w:r>
    </w:p>
    <w:p w:rsidR="006E7997" w:rsidRPr="00A22E5C" w:rsidRDefault="006E7997" w:rsidP="006E799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997" w:rsidRPr="00A22E5C" w:rsidRDefault="006E7997" w:rsidP="006E799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В целях реализации </w:t>
      </w:r>
      <w:hyperlink r:id="rId5" w:history="1">
        <w:r w:rsidRPr="00A22E5C">
          <w:rPr>
            <w:rFonts w:ascii="Times New Roman" w:hAnsi="Times New Roman"/>
            <w:color w:val="0000FF"/>
            <w:sz w:val="28"/>
            <w:szCs w:val="28"/>
          </w:rPr>
          <w:t>части 11 статьи 99</w:t>
        </w:r>
      </w:hyperlink>
      <w:r w:rsidRPr="00A22E5C">
        <w:rPr>
          <w:rFonts w:ascii="Times New Roman" w:hAnsi="Times New Roman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Кильмезского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A22E5C">
        <w:rPr>
          <w:rFonts w:ascii="Times New Roman" w:hAnsi="Times New Roman"/>
          <w:sz w:val="28"/>
          <w:szCs w:val="28"/>
        </w:rPr>
        <w:t xml:space="preserve"> п</w:t>
      </w:r>
      <w:r w:rsidRPr="00A22E5C">
        <w:rPr>
          <w:rFonts w:ascii="Times New Roman" w:hAnsi="Times New Roman"/>
          <w:sz w:val="28"/>
          <w:szCs w:val="28"/>
        </w:rPr>
        <w:t>о</w:t>
      </w:r>
      <w:r w:rsidRPr="00A22E5C">
        <w:rPr>
          <w:rFonts w:ascii="Times New Roman" w:hAnsi="Times New Roman"/>
          <w:sz w:val="28"/>
          <w:szCs w:val="28"/>
        </w:rPr>
        <w:t>становляет:</w:t>
      </w:r>
    </w:p>
    <w:p w:rsidR="006E7997" w:rsidRPr="00A22E5C" w:rsidRDefault="006E7997" w:rsidP="006E799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A22E5C">
        <w:rPr>
          <w:rFonts w:ascii="Times New Roman" w:hAnsi="Times New Roman"/>
          <w:sz w:val="28"/>
          <w:szCs w:val="28"/>
        </w:rPr>
        <w:t xml:space="preserve">Утвердить </w:t>
      </w:r>
      <w:hyperlink w:anchor="Par36" w:history="1">
        <w:r w:rsidRPr="00A22E5C">
          <w:rPr>
            <w:rFonts w:ascii="Times New Roman" w:hAnsi="Times New Roman"/>
            <w:color w:val="0000FF"/>
            <w:sz w:val="28"/>
            <w:szCs w:val="28"/>
          </w:rPr>
          <w:t>Порядок</w:t>
        </w:r>
      </w:hyperlink>
      <w:r w:rsidRPr="00A22E5C">
        <w:rPr>
          <w:rFonts w:ascii="Times New Roman" w:hAnsi="Times New Roman"/>
          <w:sz w:val="28"/>
          <w:szCs w:val="28"/>
        </w:rPr>
        <w:t xml:space="preserve"> осуществления контроля за соблюдением Федерал</w:t>
      </w:r>
      <w:r w:rsidRPr="00A22E5C">
        <w:rPr>
          <w:rFonts w:ascii="Times New Roman" w:hAnsi="Times New Roman"/>
          <w:sz w:val="28"/>
          <w:szCs w:val="28"/>
        </w:rPr>
        <w:t>ь</w:t>
      </w:r>
      <w:r w:rsidRPr="00A22E5C">
        <w:rPr>
          <w:rFonts w:ascii="Times New Roman" w:hAnsi="Times New Roman"/>
          <w:sz w:val="28"/>
          <w:szCs w:val="28"/>
        </w:rPr>
        <w:t xml:space="preserve">ного </w:t>
      </w:r>
      <w:hyperlink r:id="rId6" w:history="1">
        <w:r w:rsidRPr="00A22E5C">
          <w:rPr>
            <w:rFonts w:ascii="Times New Roman" w:hAnsi="Times New Roman"/>
            <w:color w:val="0000FF"/>
            <w:sz w:val="28"/>
            <w:szCs w:val="28"/>
          </w:rPr>
          <w:t>закона</w:t>
        </w:r>
      </w:hyperlink>
      <w:r w:rsidRPr="00A22E5C">
        <w:rPr>
          <w:rFonts w:ascii="Times New Roman" w:hAnsi="Times New Roman"/>
          <w:sz w:val="28"/>
          <w:szCs w:val="28"/>
        </w:rPr>
        <w:t xml:space="preserve"> от 05.04.2013 N 44-ФЗ "О контрактной системе в сфере закупок т</w:t>
      </w:r>
      <w:r w:rsidRPr="00A22E5C">
        <w:rPr>
          <w:rFonts w:ascii="Times New Roman" w:hAnsi="Times New Roman"/>
          <w:sz w:val="28"/>
          <w:szCs w:val="28"/>
        </w:rPr>
        <w:t>о</w:t>
      </w:r>
      <w:r w:rsidRPr="00A22E5C">
        <w:rPr>
          <w:rFonts w:ascii="Times New Roman" w:hAnsi="Times New Roman"/>
          <w:sz w:val="28"/>
          <w:szCs w:val="28"/>
        </w:rPr>
        <w:t xml:space="preserve">варов, работ, услуг для обеспечения государственных и муниципальных нужд" </w:t>
      </w:r>
      <w:r>
        <w:rPr>
          <w:rFonts w:ascii="Times New Roman" w:hAnsi="Times New Roman"/>
          <w:sz w:val="28"/>
          <w:szCs w:val="28"/>
        </w:rPr>
        <w:t>финансовым управлением администрации</w:t>
      </w:r>
      <w:r w:rsidRPr="00A22E5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Кильмезского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A22E5C">
        <w:rPr>
          <w:rFonts w:ascii="Times New Roman" w:hAnsi="Times New Roman"/>
          <w:sz w:val="28"/>
          <w:szCs w:val="28"/>
        </w:rPr>
        <w:t>, уполномоче</w:t>
      </w:r>
      <w:r w:rsidRPr="00A22E5C">
        <w:rPr>
          <w:rFonts w:ascii="Times New Roman" w:hAnsi="Times New Roman"/>
          <w:sz w:val="28"/>
          <w:szCs w:val="28"/>
        </w:rPr>
        <w:t>н</w:t>
      </w:r>
      <w:r w:rsidRPr="00A22E5C">
        <w:rPr>
          <w:rFonts w:ascii="Times New Roman" w:hAnsi="Times New Roman"/>
          <w:sz w:val="28"/>
          <w:szCs w:val="28"/>
        </w:rPr>
        <w:t xml:space="preserve">ным на осуществление внутреннего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A22E5C">
        <w:rPr>
          <w:rFonts w:ascii="Times New Roman" w:hAnsi="Times New Roman"/>
          <w:sz w:val="28"/>
          <w:szCs w:val="28"/>
        </w:rPr>
        <w:t xml:space="preserve"> финансового контроля в отношении закупок для обеспечения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A22E5C">
        <w:rPr>
          <w:rFonts w:ascii="Times New Roman" w:hAnsi="Times New Roman"/>
          <w:sz w:val="28"/>
          <w:szCs w:val="28"/>
        </w:rPr>
        <w:t xml:space="preserve"> нужд </w:t>
      </w:r>
      <w:proofErr w:type="spellStart"/>
      <w:r>
        <w:rPr>
          <w:rFonts w:ascii="Times New Roman" w:hAnsi="Times New Roman"/>
          <w:sz w:val="28"/>
          <w:szCs w:val="28"/>
        </w:rPr>
        <w:t>Кильмезского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A22E5C">
        <w:rPr>
          <w:rFonts w:ascii="Times New Roman" w:hAnsi="Times New Roman"/>
          <w:sz w:val="28"/>
          <w:szCs w:val="28"/>
        </w:rPr>
        <w:t xml:space="preserve"> (далее - Порядок), согласно пр</w:t>
      </w:r>
      <w:r w:rsidRPr="00A22E5C">
        <w:rPr>
          <w:rFonts w:ascii="Times New Roman" w:hAnsi="Times New Roman"/>
          <w:sz w:val="28"/>
          <w:szCs w:val="28"/>
        </w:rPr>
        <w:t>и</w:t>
      </w:r>
      <w:r w:rsidRPr="00A22E5C">
        <w:rPr>
          <w:rFonts w:ascii="Times New Roman" w:hAnsi="Times New Roman"/>
          <w:sz w:val="28"/>
          <w:szCs w:val="28"/>
        </w:rPr>
        <w:t>ложению.</w:t>
      </w:r>
      <w:proofErr w:type="gramEnd"/>
    </w:p>
    <w:p w:rsidR="006E7997" w:rsidRPr="00622850" w:rsidRDefault="006E7997" w:rsidP="006E799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22850">
        <w:rPr>
          <w:rFonts w:ascii="Times New Roman" w:hAnsi="Times New Roman"/>
          <w:sz w:val="28"/>
          <w:szCs w:val="28"/>
        </w:rPr>
        <w:t>2. Контроль за выполнением постановления возложить на заместителя гл</w:t>
      </w:r>
      <w:r w:rsidRPr="00622850">
        <w:rPr>
          <w:rFonts w:ascii="Times New Roman" w:hAnsi="Times New Roman"/>
          <w:sz w:val="28"/>
          <w:szCs w:val="28"/>
        </w:rPr>
        <w:t>а</w:t>
      </w:r>
      <w:r w:rsidRPr="00622850">
        <w:rPr>
          <w:rFonts w:ascii="Times New Roman" w:hAnsi="Times New Roman"/>
          <w:sz w:val="28"/>
          <w:szCs w:val="28"/>
        </w:rPr>
        <w:t xml:space="preserve">вы администрации по финансам, налогам и </w:t>
      </w:r>
      <w:proofErr w:type="spellStart"/>
      <w:r w:rsidRPr="00622850">
        <w:rPr>
          <w:rFonts w:ascii="Times New Roman" w:hAnsi="Times New Roman"/>
          <w:sz w:val="28"/>
          <w:szCs w:val="28"/>
        </w:rPr>
        <w:t>сборам</w:t>
      </w:r>
      <w:proofErr w:type="gramStart"/>
      <w:r w:rsidRPr="00622850">
        <w:rPr>
          <w:rFonts w:ascii="Times New Roman" w:hAnsi="Times New Roman"/>
          <w:sz w:val="28"/>
          <w:szCs w:val="28"/>
        </w:rPr>
        <w:t>,н</w:t>
      </w:r>
      <w:proofErr w:type="gramEnd"/>
      <w:r w:rsidRPr="00622850">
        <w:rPr>
          <w:rFonts w:ascii="Times New Roman" w:hAnsi="Times New Roman"/>
          <w:sz w:val="28"/>
          <w:szCs w:val="28"/>
        </w:rPr>
        <w:t>ачальника</w:t>
      </w:r>
      <w:proofErr w:type="spellEnd"/>
      <w:r w:rsidRPr="00622850">
        <w:rPr>
          <w:rFonts w:ascii="Times New Roman" w:hAnsi="Times New Roman"/>
          <w:sz w:val="28"/>
          <w:szCs w:val="28"/>
        </w:rPr>
        <w:t xml:space="preserve"> финансового управления </w:t>
      </w:r>
      <w:proofErr w:type="spellStart"/>
      <w:r w:rsidRPr="00622850">
        <w:rPr>
          <w:rFonts w:ascii="Times New Roman" w:hAnsi="Times New Roman"/>
          <w:sz w:val="28"/>
          <w:szCs w:val="28"/>
        </w:rPr>
        <w:t>Благодатских</w:t>
      </w:r>
      <w:proofErr w:type="spellEnd"/>
      <w:r w:rsidRPr="00622850">
        <w:rPr>
          <w:rFonts w:ascii="Times New Roman" w:hAnsi="Times New Roman"/>
          <w:sz w:val="28"/>
          <w:szCs w:val="28"/>
        </w:rPr>
        <w:t xml:space="preserve"> А. П..</w:t>
      </w:r>
    </w:p>
    <w:p w:rsidR="006E7997" w:rsidRPr="00A22E5C" w:rsidRDefault="006E7997" w:rsidP="006E799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22E5C">
        <w:rPr>
          <w:rFonts w:ascii="Times New Roman" w:hAnsi="Times New Roman"/>
          <w:sz w:val="28"/>
          <w:szCs w:val="28"/>
        </w:rPr>
        <w:t>3. Настоящее постановление вступает в силу с момента его официального опубликования и распространяется на правоотношения, возникшие с 01.01.2014.</w:t>
      </w:r>
    </w:p>
    <w:p w:rsidR="001648F8" w:rsidRDefault="001648F8"/>
    <w:sectPr w:rsidR="00164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97"/>
    <w:rsid w:val="001648F8"/>
    <w:rsid w:val="006E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9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9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8A3969D70D21AB9326D3C13483E15001CF215A879903025A9FDE33D4w1f9J" TargetMode="External"/><Relationship Id="rId5" Type="http://schemas.openxmlformats.org/officeDocument/2006/relationships/hyperlink" Target="consultantplus://offline/ref=0B8A3969D70D21AB9326D3C13483E15001CF215A879903025A9FDE33D4195D94FDF03EE14F3D77C9w3f9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2014-06-11T07:34:00Z</dcterms:created>
  <dcterms:modified xsi:type="dcterms:W3CDTF">2014-06-11T07:38:00Z</dcterms:modified>
</cp:coreProperties>
</file>